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84" w:rsidRPr="00C11F84" w:rsidRDefault="009D14CD" w:rsidP="009D14CD">
      <w:pPr>
        <w:jc w:val="both"/>
        <w:rPr>
          <w:noProof/>
          <w:sz w:val="72"/>
          <w:szCs w:val="72"/>
        </w:rPr>
      </w:pPr>
      <w:r w:rsidRPr="00C11F84">
        <w:rPr>
          <w:noProof/>
          <w:sz w:val="72"/>
          <w:szCs w:val="72"/>
        </w:rPr>
        <mc:AlternateContent>
          <mc:Choice Requires="wps">
            <w:drawing>
              <wp:anchor distT="0" distB="0" distL="114300" distR="114300" simplePos="0" relativeHeight="251663360" behindDoc="0" locked="0" layoutInCell="1" allowOverlap="1" wp14:anchorId="0A2589D9" wp14:editId="5D260F5D">
                <wp:simplePos x="0" y="0"/>
                <wp:positionH relativeFrom="column">
                  <wp:posOffset>704850</wp:posOffset>
                </wp:positionH>
                <wp:positionV relativeFrom="paragraph">
                  <wp:posOffset>-361315</wp:posOffset>
                </wp:positionV>
                <wp:extent cx="4381500" cy="8940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4381500" cy="894080"/>
                        </a:xfrm>
                        <a:prstGeom prst="rect">
                          <a:avLst/>
                        </a:prstGeom>
                        <a:noFill/>
                        <a:ln>
                          <a:noFill/>
                        </a:ln>
                        <a:effectLst/>
                      </wps:spPr>
                      <wps:txbx>
                        <w:txbxContent>
                          <w:p w:rsidR="00C11F84" w:rsidRPr="00254279" w:rsidRDefault="00C11F84" w:rsidP="00C11F84">
                            <w:pPr>
                              <w:jc w:val="center"/>
                              <w:rPr>
                                <w:b/>
                                <w:caps/>
                                <w:noProof/>
                                <w:color w:val="FFC000"/>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b/>
                                <w:caps/>
                                <w:noProof/>
                                <w:color w:val="FFC000"/>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ESL:</w:t>
                            </w:r>
                            <w:r w:rsidRPr="00254279">
                              <w:rPr>
                                <w:b/>
                                <w:caps/>
                                <w:noProof/>
                                <w:color w:val="FFC000"/>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Level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5pt;margin-top:-28.45pt;width:345pt;height: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" filled="f" stroked="f">
                <v:textbox>
                  <w:txbxContent>
                    <w:p w:rsidR="00C11F84" w:rsidRPr="00254279" w:rsidRDefault="00C11F84" w:rsidP="00C11F84">
                      <w:pPr>
                        <w:jc w:val="center"/>
                        <w:rPr>
                          <w:b/>
                          <w:caps/>
                          <w:noProof/>
                          <w:color w:val="FFC000"/>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b/>
                          <w:caps/>
                          <w:noProof/>
                          <w:color w:val="FFC000"/>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ESL:</w:t>
                      </w:r>
                      <w:r w:rsidRPr="00254279">
                        <w:rPr>
                          <w:b/>
                          <w:caps/>
                          <w:noProof/>
                          <w:color w:val="FFC000"/>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Level D</w:t>
                      </w:r>
                    </w:p>
                  </w:txbxContent>
                </v:textbox>
              </v:shape>
            </w:pict>
          </mc:Fallback>
        </mc:AlternateContent>
      </w:r>
      <w:r w:rsidRPr="00C11F84">
        <w:rPr>
          <w:noProof/>
          <w:sz w:val="72"/>
          <w:szCs w:val="72"/>
        </w:rPr>
        <mc:AlternateContent>
          <mc:Choice Requires="wps">
            <w:drawing>
              <wp:anchor distT="0" distB="0" distL="114300" distR="114300" simplePos="0" relativeHeight="251662336" behindDoc="0" locked="0" layoutInCell="1" allowOverlap="1" wp14:anchorId="5B1BA8C0" wp14:editId="4F25AD95">
                <wp:simplePos x="0" y="0"/>
                <wp:positionH relativeFrom="column">
                  <wp:posOffset>4895850</wp:posOffset>
                </wp:positionH>
                <wp:positionV relativeFrom="paragraph">
                  <wp:posOffset>-342900</wp:posOffset>
                </wp:positionV>
                <wp:extent cx="1504950" cy="1600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600200"/>
                        </a:xfrm>
                        <a:prstGeom prst="rect">
                          <a:avLst/>
                        </a:prstGeom>
                        <a:solidFill>
                          <a:srgbClr val="FFFFFF"/>
                        </a:solidFill>
                        <a:ln w="9525">
                          <a:noFill/>
                          <a:miter lim="800000"/>
                          <a:headEnd/>
                          <a:tailEnd/>
                        </a:ln>
                      </wps:spPr>
                      <wps:txbx>
                        <w:txbxContent>
                          <w:p w:rsidR="00C11F84" w:rsidRDefault="00A91585" w:rsidP="00C11F84">
                            <w:pPr>
                              <w:jc w:val="center"/>
                            </w:pPr>
                            <w:r>
                              <w:rPr>
                                <w:noProof/>
                                <w:sz w:val="72"/>
                                <w:szCs w:val="72"/>
                              </w:rPr>
                              <w:drawing>
                                <wp:inline distT="0" distB="0" distL="0" distR="0">
                                  <wp:extent cx="1438275" cy="1495425"/>
                                  <wp:effectExtent l="0" t="0" r="9525" b="9525"/>
                                  <wp:docPr id="1" name="Picture 1" descr="C:\Users\sramakrishna\AppData\Local\Microsoft\Windows\Temporary Internet Files\Content.IE5\1GU6RRUV\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makrishna\AppData\Local\Microsoft\Windows\Temporary Internet Files\Content.IE5\1GU6RRUV\clip-art00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95425"/>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5.5pt;margin-top:-27pt;width:118.5pt;height:12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" stroked="f">
                <v:textbox>
                  <w:txbxContent>
                    <w:p w:rsidR="00C11F84" w:rsidRDefault="00A91585" w:rsidP="00C11F84">
                      <w:pPr>
                        <w:jc w:val="center"/>
                      </w:pPr>
                      <w:r>
                        <w:rPr>
                          <w:noProof/>
                          <w:sz w:val="72"/>
                          <w:szCs w:val="72"/>
                        </w:rPr>
                        <w:drawing>
                          <wp:inline distT="0" distB="0" distL="0" distR="0">
                            <wp:extent cx="1438275" cy="1495425"/>
                            <wp:effectExtent l="0" t="0" r="9525" b="9525"/>
                            <wp:docPr id="1" name="Picture 1" descr="C:\Users\sramakrishna\AppData\Local\Microsoft\Windows\Temporary Internet Files\Content.IE5\1GU6RRUV\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makrishna\AppData\Local\Microsoft\Windows\Temporary Internet Files\Content.IE5\1GU6RRUV\clip-art00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95425"/>
                                    </a:xfrm>
                                    <a:prstGeom prst="rect">
                                      <a:avLst/>
                                    </a:prstGeom>
                                    <a:noFill/>
                                    <a:ln>
                                      <a:noFill/>
                                    </a:ln>
                                  </pic:spPr>
                                </pic:pic>
                              </a:graphicData>
                            </a:graphic>
                          </wp:inline>
                        </w:drawing>
                      </w:r>
                    </w:p>
                  </w:txbxContent>
                </v:textbox>
              </v:shape>
            </w:pict>
          </mc:Fallback>
        </mc:AlternateContent>
      </w:r>
      <w:r w:rsidRPr="00C11F84">
        <w:rPr>
          <w:noProof/>
          <w:sz w:val="72"/>
          <w:szCs w:val="72"/>
        </w:rPr>
        <mc:AlternateContent>
          <mc:Choice Requires="wps">
            <w:drawing>
              <wp:anchor distT="0" distB="0" distL="114300" distR="114300" simplePos="0" relativeHeight="251665408" behindDoc="0" locked="0" layoutInCell="1" allowOverlap="1" wp14:anchorId="7381132E" wp14:editId="39C9B4B0">
                <wp:simplePos x="0" y="0"/>
                <wp:positionH relativeFrom="column">
                  <wp:posOffset>-857250</wp:posOffset>
                </wp:positionH>
                <wp:positionV relativeFrom="paragraph">
                  <wp:posOffset>-190500</wp:posOffset>
                </wp:positionV>
                <wp:extent cx="1504950" cy="15144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514475"/>
                        </a:xfrm>
                        <a:prstGeom prst="rect">
                          <a:avLst/>
                        </a:prstGeom>
                        <a:solidFill>
                          <a:srgbClr val="FFFFFF"/>
                        </a:solidFill>
                        <a:ln w="9525">
                          <a:noFill/>
                          <a:miter lim="800000"/>
                          <a:headEnd/>
                          <a:tailEnd/>
                        </a:ln>
                      </wps:spPr>
                      <wps:txbx>
                        <w:txbxContent>
                          <w:p w:rsidR="009D14CD" w:rsidRDefault="00A91585" w:rsidP="009D14CD">
                            <w:pPr>
                              <w:jc w:val="center"/>
                            </w:pPr>
                            <w:r>
                              <w:rPr>
                                <w:noProof/>
                              </w:rPr>
                              <w:drawing>
                                <wp:inline distT="0" distB="0" distL="0" distR="0">
                                  <wp:extent cx="1314450" cy="1367330"/>
                                  <wp:effectExtent l="0" t="0" r="0" b="4445"/>
                                  <wp:docPr id="3" name="Picture 3" descr="C:\Users\sramakrishna\AppData\Local\Microsoft\Windows\Temporary Internet Files\Content.IE5\1GU6RRUV\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amakrishna\AppData\Local\Microsoft\Windows\Temporary Internet Files\Content.IE5\1GU6RRUV\clip-art00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055" cy="136900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67.5pt;margin-top:-15pt;width:118.5pt;height:119.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" stroked="f">
                <v:textbox style="mso-fit-shape-to-text:t">
                  <w:txbxContent>
                    <w:p w:rsidR="009D14CD" w:rsidRDefault="00A91585" w:rsidP="009D14CD">
                      <w:pPr>
                        <w:jc w:val="center"/>
                      </w:pPr>
                      <w:r>
                        <w:rPr>
                          <w:noProof/>
                        </w:rPr>
                        <w:drawing>
                          <wp:inline distT="0" distB="0" distL="0" distR="0">
                            <wp:extent cx="1314450" cy="1367330"/>
                            <wp:effectExtent l="0" t="0" r="0" b="4445"/>
                            <wp:docPr id="3" name="Picture 3" descr="C:\Users\sramakrishna\AppData\Local\Microsoft\Windows\Temporary Internet Files\Content.IE5\1GU6RRUV\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amakrishna\AppData\Local\Microsoft\Windows\Temporary Internet Files\Content.IE5\1GU6RRUV\clip-art00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055" cy="1369000"/>
                                    </a:xfrm>
                                    <a:prstGeom prst="rect">
                                      <a:avLst/>
                                    </a:prstGeom>
                                    <a:noFill/>
                                    <a:ln>
                                      <a:noFill/>
                                    </a:ln>
                                  </pic:spPr>
                                </pic:pic>
                              </a:graphicData>
                            </a:graphic>
                          </wp:inline>
                        </w:drawing>
                      </w:r>
                    </w:p>
                  </w:txbxContent>
                </v:textbox>
              </v:shape>
            </w:pict>
          </mc:Fallback>
        </mc:AlternateContent>
      </w:r>
      <w:r w:rsidR="00C11F84" w:rsidRPr="00C11F84">
        <w:rPr>
          <w:noProof/>
          <w:sz w:val="72"/>
          <w:szCs w:val="72"/>
        </w:rPr>
        <mc:AlternateContent>
          <mc:Choice Requires="wps">
            <w:drawing>
              <wp:anchor distT="0" distB="0" distL="114300" distR="114300" simplePos="0" relativeHeight="251661312" behindDoc="0" locked="0" layoutInCell="1" allowOverlap="1" wp14:anchorId="7F805C9C" wp14:editId="7A6DC754">
                <wp:simplePos x="0" y="0"/>
                <wp:positionH relativeFrom="column">
                  <wp:posOffset>-714375</wp:posOffset>
                </wp:positionH>
                <wp:positionV relativeFrom="paragraph">
                  <wp:posOffset>-742950</wp:posOffset>
                </wp:positionV>
                <wp:extent cx="1457325" cy="13906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390650"/>
                        </a:xfrm>
                        <a:prstGeom prst="rect">
                          <a:avLst/>
                        </a:prstGeom>
                        <a:solidFill>
                          <a:srgbClr val="FFFFFF"/>
                        </a:solidFill>
                        <a:ln w="9525">
                          <a:noFill/>
                          <a:miter lim="800000"/>
                          <a:headEnd/>
                          <a:tailEnd/>
                        </a:ln>
                      </wps:spPr>
                      <wps:txbx>
                        <w:txbxContent>
                          <w:p w:rsidR="00C11F84" w:rsidRDefault="00C11F84" w:rsidP="00C11F84"/>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25pt;margin-top:-58.5pt;width:114.75pt;height:10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" stroked="f">
                <v:textbox style="mso-fit-shape-to-text:t">
                  <w:txbxContent>
                    <w:p w:rsidR="00C11F84" w:rsidRDefault="00C11F84" w:rsidP="00C11F84"/>
                  </w:txbxContent>
                </v:textbox>
              </v:shape>
            </w:pict>
          </mc:Fallback>
        </mc:AlternateContent>
      </w:r>
    </w:p>
    <w:p w:rsidR="00C11F84" w:rsidRPr="00C11F84" w:rsidRDefault="00C11F84" w:rsidP="00C11F84">
      <w:pPr>
        <w:ind w:left="2880" w:firstLine="720"/>
        <w:rPr>
          <w:rFonts w:ascii="Comic Sans MS" w:hAnsi="Comic Sans MS"/>
          <w:noProof/>
          <w:sz w:val="24"/>
          <w:szCs w:val="24"/>
        </w:rPr>
      </w:pPr>
      <w:r w:rsidRPr="00C11F84">
        <w:rPr>
          <w:rFonts w:ascii="Comic Sans MS" w:hAnsi="Comic Sans MS"/>
          <w:noProof/>
          <w:sz w:val="24"/>
          <w:szCs w:val="24"/>
        </w:rPr>
        <w:t>with Ms. Ramakrishna</w:t>
      </w:r>
    </w:p>
    <w:p w:rsidR="00C11F84" w:rsidRPr="00C11F84" w:rsidRDefault="00D17009" w:rsidP="009D14CD">
      <w:pPr>
        <w:rPr>
          <w:rFonts w:ascii="Comic Sans MS" w:hAnsi="Comic Sans MS"/>
          <w:noProof/>
          <w:sz w:val="56"/>
          <w:szCs w:val="56"/>
        </w:rPr>
      </w:pPr>
      <w:r>
        <w:rPr>
          <w:rFonts w:ascii="Comic Sans MS" w:hAnsi="Comic Sans MS"/>
          <w:noProof/>
          <w:sz w:val="56"/>
          <w:szCs w:val="56"/>
        </w:rPr>
        <w:t xml:space="preserve">      </w:t>
      </w:r>
      <w:r w:rsidR="00C11F84" w:rsidRPr="00C11F84">
        <w:rPr>
          <w:rFonts w:ascii="Comic Sans MS" w:hAnsi="Comic Sans MS"/>
          <w:noProof/>
          <w:sz w:val="56"/>
          <w:szCs w:val="56"/>
        </w:rPr>
        <w:t xml:space="preserve">Unit </w:t>
      </w:r>
      <w:r>
        <w:rPr>
          <w:rFonts w:ascii="Comic Sans MS" w:hAnsi="Comic Sans MS"/>
          <w:noProof/>
          <w:sz w:val="56"/>
          <w:szCs w:val="56"/>
        </w:rPr>
        <w:t>4</w:t>
      </w:r>
      <w:r w:rsidR="00C11F84">
        <w:rPr>
          <w:rFonts w:ascii="Comic Sans MS" w:hAnsi="Comic Sans MS"/>
          <w:noProof/>
          <w:sz w:val="56"/>
          <w:szCs w:val="56"/>
        </w:rPr>
        <w:t xml:space="preserve">: </w:t>
      </w:r>
      <w:r>
        <w:rPr>
          <w:rFonts w:ascii="Comic Sans MS" w:hAnsi="Comic Sans MS"/>
          <w:noProof/>
          <w:sz w:val="56"/>
          <w:szCs w:val="56"/>
        </w:rPr>
        <w:t>Let’s</w:t>
      </w:r>
      <w:bookmarkStart w:id="0" w:name="_GoBack"/>
      <w:bookmarkEnd w:id="0"/>
      <w:r>
        <w:rPr>
          <w:rFonts w:ascii="Comic Sans MS" w:hAnsi="Comic Sans MS"/>
          <w:noProof/>
          <w:sz w:val="56"/>
          <w:szCs w:val="56"/>
        </w:rPr>
        <w:t xml:space="preserve"> Work Together</w:t>
      </w:r>
    </w:p>
    <w:tbl>
      <w:tblPr>
        <w:tblStyle w:val="TableGrid"/>
        <w:tblW w:w="11250" w:type="dxa"/>
        <w:tblInd w:w="-1242" w:type="dxa"/>
        <w:tblLook w:val="04A0" w:firstRow="1" w:lastRow="0" w:firstColumn="1" w:lastColumn="0" w:noHBand="0" w:noVBand="1"/>
      </w:tblPr>
      <w:tblGrid>
        <w:gridCol w:w="5532"/>
        <w:gridCol w:w="5718"/>
      </w:tblGrid>
      <w:tr w:rsidR="008269E4" w:rsidTr="00A932C9">
        <w:trPr>
          <w:trHeight w:val="1323"/>
        </w:trPr>
        <w:tc>
          <w:tcPr>
            <w:tcW w:w="5532" w:type="dxa"/>
          </w:tcPr>
          <w:p w:rsidR="00CB2E20" w:rsidRDefault="00CB2E20" w:rsidP="00C11F84">
            <w:pPr>
              <w:jc w:val="center"/>
              <w:rPr>
                <w:rFonts w:ascii="ABC World" w:hAnsi="ABC World"/>
                <w:b/>
                <w:sz w:val="36"/>
                <w:szCs w:val="36"/>
              </w:rPr>
            </w:pPr>
          </w:p>
          <w:p w:rsidR="00C11F84" w:rsidRPr="00C11F84" w:rsidRDefault="00C11F84" w:rsidP="00C11F84">
            <w:pPr>
              <w:jc w:val="center"/>
              <w:rPr>
                <w:rFonts w:ascii="ABC World" w:hAnsi="ABC World"/>
                <w:b/>
                <w:sz w:val="36"/>
                <w:szCs w:val="36"/>
              </w:rPr>
            </w:pPr>
            <w:r w:rsidRPr="00C11F84">
              <w:rPr>
                <w:rFonts w:ascii="ABC World" w:hAnsi="ABC World"/>
                <w:b/>
                <w:sz w:val="36"/>
                <w:szCs w:val="36"/>
              </w:rPr>
              <w:t>The Big Question</w:t>
            </w:r>
          </w:p>
          <w:p w:rsidR="00595C27" w:rsidRPr="00C11F84" w:rsidRDefault="00C11F84" w:rsidP="005D363B">
            <w:pPr>
              <w:jc w:val="center"/>
              <w:rPr>
                <w:rFonts w:ascii="Comic Sans MS" w:hAnsi="Comic Sans MS"/>
                <w:sz w:val="24"/>
                <w:szCs w:val="24"/>
              </w:rPr>
            </w:pPr>
            <w:r>
              <w:rPr>
                <w:rFonts w:ascii="Comic Sans MS" w:hAnsi="Comic Sans MS"/>
                <w:sz w:val="24"/>
                <w:szCs w:val="24"/>
              </w:rPr>
              <w:t>We are discussing the</w:t>
            </w:r>
            <w:r w:rsidRPr="00C11F84">
              <w:rPr>
                <w:rFonts w:ascii="Comic Sans MS" w:hAnsi="Comic Sans MS"/>
                <w:sz w:val="24"/>
                <w:szCs w:val="24"/>
              </w:rPr>
              <w:t>s</w:t>
            </w:r>
            <w:r w:rsidR="00A932C9">
              <w:rPr>
                <w:rFonts w:ascii="Comic Sans MS" w:hAnsi="Comic Sans MS"/>
                <w:sz w:val="24"/>
                <w:szCs w:val="24"/>
              </w:rPr>
              <w:t>e</w:t>
            </w:r>
            <w:r w:rsidRPr="00C11F84">
              <w:rPr>
                <w:rFonts w:ascii="Comic Sans MS" w:hAnsi="Comic Sans MS"/>
                <w:sz w:val="24"/>
                <w:szCs w:val="24"/>
              </w:rPr>
              <w:t xml:space="preserve"> ideas in class</w:t>
            </w:r>
            <w:r>
              <w:rPr>
                <w:rFonts w:ascii="Comic Sans MS" w:hAnsi="Comic Sans MS"/>
                <w:sz w:val="24"/>
                <w:szCs w:val="24"/>
              </w:rPr>
              <w:t>.</w:t>
            </w:r>
          </w:p>
        </w:tc>
        <w:tc>
          <w:tcPr>
            <w:tcW w:w="5718" w:type="dxa"/>
          </w:tcPr>
          <w:p w:rsidR="00D17009" w:rsidRDefault="00B22822" w:rsidP="00D17009">
            <w:pPr>
              <w:spacing w:after="120" w:line="240" w:lineRule="auto"/>
              <w:rPr>
                <w:rFonts w:ascii="Arial" w:hAnsi="Arial" w:cs="Arial"/>
                <w:b/>
                <w:sz w:val="24"/>
                <w:szCs w:val="24"/>
              </w:rPr>
            </w:pPr>
            <w:r>
              <w:rPr>
                <w:rFonts w:ascii="Arial" w:hAnsi="Arial" w:cs="Arial"/>
                <w:b/>
                <w:sz w:val="24"/>
                <w:szCs w:val="24"/>
              </w:rPr>
              <w:t>What</w:t>
            </w:r>
            <w:r w:rsidR="00D17009">
              <w:rPr>
                <w:rFonts w:ascii="Arial" w:hAnsi="Arial" w:cs="Arial"/>
                <w:b/>
                <w:sz w:val="24"/>
                <w:szCs w:val="24"/>
              </w:rPr>
              <w:t>’s the best way to get things done?</w:t>
            </w:r>
          </w:p>
          <w:p w:rsidR="00D17009" w:rsidRDefault="00D17009" w:rsidP="00D17009">
            <w:pPr>
              <w:spacing w:after="120" w:line="240" w:lineRule="auto"/>
              <w:rPr>
                <w:rFonts w:ascii="Arial" w:hAnsi="Arial" w:cs="Arial"/>
                <w:sz w:val="24"/>
                <w:szCs w:val="24"/>
              </w:rPr>
            </w:pPr>
            <w:r>
              <w:rPr>
                <w:rFonts w:ascii="Arial" w:hAnsi="Arial" w:cs="Arial"/>
                <w:sz w:val="24"/>
                <w:szCs w:val="24"/>
              </w:rPr>
              <w:t>What are the rewards of working together?</w:t>
            </w:r>
          </w:p>
          <w:p w:rsidR="00D17009" w:rsidRDefault="00D17009" w:rsidP="00D17009">
            <w:pPr>
              <w:spacing w:after="120" w:line="240" w:lineRule="auto"/>
              <w:rPr>
                <w:rFonts w:ascii="Arial" w:hAnsi="Arial" w:cs="Arial"/>
                <w:sz w:val="24"/>
                <w:szCs w:val="24"/>
              </w:rPr>
            </w:pPr>
            <w:r>
              <w:rPr>
                <w:rFonts w:ascii="Arial" w:hAnsi="Arial" w:cs="Arial"/>
                <w:sz w:val="24"/>
                <w:szCs w:val="24"/>
              </w:rPr>
              <w:t>When you have a difficult job to do, what do you think is the best way to get it done?</w:t>
            </w:r>
          </w:p>
          <w:p w:rsidR="00D17009" w:rsidRDefault="00D17009" w:rsidP="00D17009">
            <w:pPr>
              <w:spacing w:after="120" w:line="240" w:lineRule="auto"/>
              <w:rPr>
                <w:rFonts w:ascii="Arial" w:hAnsi="Arial" w:cs="Arial"/>
                <w:sz w:val="24"/>
                <w:szCs w:val="24"/>
              </w:rPr>
            </w:pPr>
            <w:r>
              <w:rPr>
                <w:rFonts w:ascii="Arial" w:hAnsi="Arial" w:cs="Arial"/>
                <w:sz w:val="24"/>
                <w:szCs w:val="24"/>
              </w:rPr>
              <w:t>Why is cooperation important?</w:t>
            </w:r>
          </w:p>
          <w:p w:rsidR="00B22822" w:rsidRPr="00B22822" w:rsidRDefault="00D17009" w:rsidP="00B22822">
            <w:pPr>
              <w:spacing w:after="120" w:line="240" w:lineRule="auto"/>
              <w:rPr>
                <w:rFonts w:ascii="Arial" w:hAnsi="Arial" w:cs="Arial"/>
                <w:sz w:val="24"/>
                <w:szCs w:val="24"/>
              </w:rPr>
            </w:pPr>
            <w:r>
              <w:rPr>
                <w:rFonts w:ascii="Arial" w:hAnsi="Arial" w:cs="Arial"/>
                <w:sz w:val="24"/>
                <w:szCs w:val="24"/>
              </w:rPr>
              <w:t>Why should we listen to new ideas?</w:t>
            </w:r>
          </w:p>
        </w:tc>
      </w:tr>
      <w:tr w:rsidR="00C11F84" w:rsidTr="00CB2E20">
        <w:trPr>
          <w:trHeight w:val="805"/>
        </w:trPr>
        <w:tc>
          <w:tcPr>
            <w:tcW w:w="5532" w:type="dxa"/>
            <w:vMerge w:val="restart"/>
          </w:tcPr>
          <w:p w:rsidR="00CB2E20" w:rsidRDefault="00CB2E20" w:rsidP="00C11F84">
            <w:pPr>
              <w:jc w:val="center"/>
              <w:rPr>
                <w:rFonts w:ascii="ABC World" w:hAnsi="ABC World"/>
                <w:b/>
                <w:sz w:val="36"/>
                <w:szCs w:val="36"/>
              </w:rPr>
            </w:pPr>
          </w:p>
          <w:p w:rsidR="00C11F84" w:rsidRPr="00C11F84" w:rsidRDefault="00C11F84" w:rsidP="00C11F84">
            <w:pPr>
              <w:jc w:val="center"/>
              <w:rPr>
                <w:rFonts w:ascii="ABC World" w:hAnsi="ABC World"/>
                <w:b/>
                <w:sz w:val="36"/>
                <w:szCs w:val="36"/>
              </w:rPr>
            </w:pPr>
            <w:r w:rsidRPr="00C11F84">
              <w:rPr>
                <w:rFonts w:ascii="ABC World" w:hAnsi="ABC World"/>
                <w:b/>
                <w:sz w:val="36"/>
                <w:szCs w:val="36"/>
              </w:rPr>
              <w:t>Key Words</w:t>
            </w:r>
          </w:p>
          <w:p w:rsidR="00C11F84" w:rsidRPr="00C11F84" w:rsidRDefault="00C11F84" w:rsidP="00C11F84">
            <w:pPr>
              <w:jc w:val="center"/>
              <w:rPr>
                <w:rFonts w:ascii="Comic Sans MS" w:hAnsi="Comic Sans MS"/>
              </w:rPr>
            </w:pPr>
            <w:r w:rsidRPr="00C11F84">
              <w:rPr>
                <w:rFonts w:ascii="Comic Sans MS" w:hAnsi="Comic Sans MS"/>
              </w:rPr>
              <w:t>Your child should be able to demonstrate understanding of the meaning of these words using pictures, words, or examples from their life.</w:t>
            </w:r>
          </w:p>
          <w:p w:rsidR="00C11F84" w:rsidRPr="00EE192A" w:rsidRDefault="00C11F84" w:rsidP="009435A0">
            <w:pPr>
              <w:jc w:val="center"/>
              <w:rPr>
                <w:rFonts w:ascii="ABC World" w:hAnsi="ABC World"/>
              </w:rPr>
            </w:pPr>
          </w:p>
        </w:tc>
        <w:tc>
          <w:tcPr>
            <w:tcW w:w="5718" w:type="dxa"/>
            <w:vAlign w:val="center"/>
          </w:tcPr>
          <w:p w:rsidR="00D17009" w:rsidRPr="00C11F84" w:rsidRDefault="00C11F84" w:rsidP="00D17009">
            <w:pPr>
              <w:spacing w:before="240"/>
              <w:rPr>
                <w:rFonts w:ascii="Arial" w:hAnsi="Arial" w:cs="Arial"/>
                <w:i/>
                <w:sz w:val="24"/>
                <w:szCs w:val="24"/>
              </w:rPr>
            </w:pPr>
            <w:r w:rsidRPr="00C11F84">
              <w:rPr>
                <w:rFonts w:ascii="Arial" w:hAnsi="Arial" w:cs="Arial"/>
                <w:b/>
                <w:sz w:val="24"/>
                <w:szCs w:val="24"/>
                <w:u w:val="single"/>
              </w:rPr>
              <w:t>Part 1: Science &amp; Academic Words:</w:t>
            </w:r>
            <w:r w:rsidRPr="00C11F84">
              <w:rPr>
                <w:rFonts w:ascii="Arial" w:hAnsi="Arial" w:cs="Arial"/>
                <w:i/>
                <w:sz w:val="24"/>
                <w:szCs w:val="24"/>
              </w:rPr>
              <w:t xml:space="preserve"> </w:t>
            </w:r>
            <w:r>
              <w:rPr>
                <w:rFonts w:ascii="Arial" w:hAnsi="Arial" w:cs="Arial"/>
                <w:i/>
                <w:sz w:val="24"/>
                <w:szCs w:val="24"/>
              </w:rPr>
              <w:br/>
            </w:r>
            <w:r w:rsidR="00D17009">
              <w:rPr>
                <w:rFonts w:ascii="Arial" w:hAnsi="Arial" w:cs="Arial"/>
                <w:i/>
                <w:sz w:val="24"/>
                <w:szCs w:val="24"/>
              </w:rPr>
              <w:t>advertisement, buyer, market, money, pay, seller</w:t>
            </w:r>
            <w:r w:rsidR="00D17009">
              <w:rPr>
                <w:rFonts w:ascii="Arial" w:hAnsi="Arial" w:cs="Arial"/>
                <w:i/>
                <w:sz w:val="24"/>
                <w:szCs w:val="24"/>
              </w:rPr>
              <w:br/>
              <w:t>accomplish, cooperation, plenty, purpose, reward</w:t>
            </w:r>
          </w:p>
        </w:tc>
      </w:tr>
      <w:tr w:rsidR="00C11F84" w:rsidTr="00A932C9">
        <w:trPr>
          <w:trHeight w:val="953"/>
        </w:trPr>
        <w:tc>
          <w:tcPr>
            <w:tcW w:w="5532" w:type="dxa"/>
            <w:vMerge/>
          </w:tcPr>
          <w:p w:rsidR="00C11F84" w:rsidRPr="00C11F84" w:rsidRDefault="00C11F84" w:rsidP="00C11F84">
            <w:pPr>
              <w:jc w:val="center"/>
              <w:rPr>
                <w:rFonts w:ascii="ABC World" w:hAnsi="ABC World"/>
                <w:b/>
                <w:sz w:val="36"/>
                <w:szCs w:val="36"/>
              </w:rPr>
            </w:pPr>
          </w:p>
        </w:tc>
        <w:tc>
          <w:tcPr>
            <w:tcW w:w="5718" w:type="dxa"/>
          </w:tcPr>
          <w:p w:rsidR="00C95031" w:rsidRPr="00C95031" w:rsidRDefault="00C11F84" w:rsidP="00D17009">
            <w:pPr>
              <w:spacing w:before="240"/>
              <w:rPr>
                <w:rFonts w:ascii="Arial" w:hAnsi="Arial" w:cs="Arial"/>
                <w:sz w:val="24"/>
                <w:szCs w:val="24"/>
              </w:rPr>
            </w:pPr>
            <w:r w:rsidRPr="00C11F84">
              <w:rPr>
                <w:rFonts w:ascii="Arial" w:hAnsi="Arial" w:cs="Arial"/>
                <w:b/>
                <w:sz w:val="24"/>
                <w:szCs w:val="24"/>
                <w:u w:val="single"/>
              </w:rPr>
              <w:t>Part 2:</w:t>
            </w:r>
            <w:r>
              <w:rPr>
                <w:rFonts w:ascii="Arial" w:hAnsi="Arial" w:cs="Arial"/>
                <w:b/>
                <w:sz w:val="24"/>
                <w:szCs w:val="24"/>
                <w:u w:val="single"/>
              </w:rPr>
              <w:t xml:space="preserve"> Science &amp; Academic Words:</w:t>
            </w:r>
            <w:r>
              <w:rPr>
                <w:rFonts w:ascii="Arial" w:hAnsi="Arial" w:cs="Arial"/>
                <w:b/>
                <w:sz w:val="24"/>
                <w:szCs w:val="24"/>
                <w:u w:val="single"/>
              </w:rPr>
              <w:br/>
            </w:r>
            <w:r w:rsidR="00D17009">
              <w:rPr>
                <w:rFonts w:ascii="Arial" w:hAnsi="Arial" w:cs="Arial"/>
                <w:sz w:val="24"/>
                <w:szCs w:val="24"/>
              </w:rPr>
              <w:t>agriculture, crop, farmer, field, harvest, plow</w:t>
            </w:r>
            <w:r w:rsidR="00D17009">
              <w:rPr>
                <w:rFonts w:ascii="Arial" w:hAnsi="Arial" w:cs="Arial"/>
                <w:sz w:val="24"/>
                <w:szCs w:val="24"/>
              </w:rPr>
              <w:br/>
              <w:t>alternative, conservation, future, method, sustain</w:t>
            </w:r>
          </w:p>
        </w:tc>
      </w:tr>
      <w:tr w:rsidR="00C11F84" w:rsidTr="00424242">
        <w:trPr>
          <w:trHeight w:val="805"/>
        </w:trPr>
        <w:tc>
          <w:tcPr>
            <w:tcW w:w="5532" w:type="dxa"/>
            <w:vMerge/>
          </w:tcPr>
          <w:p w:rsidR="00C11F84" w:rsidRPr="00C11F84" w:rsidRDefault="00C11F84" w:rsidP="00C11F84">
            <w:pPr>
              <w:jc w:val="center"/>
              <w:rPr>
                <w:rFonts w:ascii="ABC World" w:hAnsi="ABC World"/>
                <w:b/>
                <w:sz w:val="36"/>
                <w:szCs w:val="36"/>
              </w:rPr>
            </w:pPr>
          </w:p>
        </w:tc>
        <w:tc>
          <w:tcPr>
            <w:tcW w:w="5718" w:type="dxa"/>
            <w:shd w:val="clear" w:color="auto" w:fill="auto"/>
          </w:tcPr>
          <w:p w:rsidR="00C11F84" w:rsidRPr="00C11F84" w:rsidRDefault="00CB2E20" w:rsidP="00D17009">
            <w:pPr>
              <w:spacing w:before="240"/>
              <w:rPr>
                <w:rFonts w:ascii="Arial" w:hAnsi="Arial" w:cs="Arial"/>
                <w:b/>
                <w:sz w:val="24"/>
                <w:szCs w:val="24"/>
                <w:u w:val="single"/>
              </w:rPr>
            </w:pPr>
            <w:r>
              <w:rPr>
                <w:rFonts w:ascii="Arial" w:hAnsi="Arial" w:cs="Arial"/>
                <w:b/>
                <w:sz w:val="24"/>
                <w:szCs w:val="24"/>
                <w:u w:val="single"/>
              </w:rPr>
              <w:t>Advanced</w:t>
            </w:r>
            <w:r w:rsidR="00C11F84" w:rsidRPr="00C11F84">
              <w:rPr>
                <w:rFonts w:ascii="Arial" w:hAnsi="Arial" w:cs="Arial"/>
                <w:b/>
                <w:sz w:val="24"/>
                <w:szCs w:val="24"/>
                <w:u w:val="single"/>
              </w:rPr>
              <w:t xml:space="preserve"> vocabulary: </w:t>
            </w:r>
            <w:r w:rsidR="00A932C9">
              <w:rPr>
                <w:rFonts w:ascii="Arial" w:hAnsi="Arial" w:cs="Arial"/>
                <w:b/>
                <w:sz w:val="24"/>
                <w:szCs w:val="24"/>
                <w:u w:val="single"/>
              </w:rPr>
              <w:br/>
            </w:r>
            <w:r w:rsidR="00D17009">
              <w:rPr>
                <w:rFonts w:ascii="Arial" w:hAnsi="Arial" w:cs="Arial"/>
                <w:sz w:val="24"/>
                <w:szCs w:val="24"/>
              </w:rPr>
              <w:t>paraphrase, determine, opinion, evidence, theme</w:t>
            </w:r>
          </w:p>
        </w:tc>
      </w:tr>
      <w:tr w:rsidR="008269E4" w:rsidTr="00424242">
        <w:trPr>
          <w:trHeight w:val="2465"/>
        </w:trPr>
        <w:tc>
          <w:tcPr>
            <w:tcW w:w="5532" w:type="dxa"/>
          </w:tcPr>
          <w:p w:rsidR="00C11F84" w:rsidRPr="00C11F84" w:rsidRDefault="00C11F84" w:rsidP="00424242">
            <w:pPr>
              <w:spacing w:before="240"/>
              <w:jc w:val="center"/>
              <w:rPr>
                <w:rFonts w:ascii="ABC World" w:hAnsi="ABC World"/>
                <w:b/>
                <w:sz w:val="36"/>
                <w:szCs w:val="36"/>
              </w:rPr>
            </w:pPr>
            <w:r w:rsidRPr="00C11F84">
              <w:rPr>
                <w:rFonts w:ascii="ABC World" w:hAnsi="ABC World"/>
                <w:b/>
                <w:sz w:val="36"/>
                <w:szCs w:val="36"/>
              </w:rPr>
              <w:t>Grammar Focus</w:t>
            </w:r>
          </w:p>
          <w:p w:rsidR="008269E4" w:rsidRPr="00C11F84" w:rsidRDefault="00C11F84" w:rsidP="00C11F84">
            <w:pPr>
              <w:jc w:val="center"/>
              <w:rPr>
                <w:rFonts w:ascii="Comic Sans MS" w:hAnsi="Comic Sans MS"/>
                <w:sz w:val="24"/>
                <w:szCs w:val="24"/>
              </w:rPr>
            </w:pPr>
            <w:r w:rsidRPr="00C11F84">
              <w:rPr>
                <w:rFonts w:ascii="Comic Sans MS" w:hAnsi="Comic Sans MS"/>
                <w:sz w:val="24"/>
                <w:szCs w:val="24"/>
              </w:rPr>
              <w:t>We will practice these grammar skills throughout the unit with our book, practice book, and homework.  These skills should be reviewed at home daily.</w:t>
            </w:r>
          </w:p>
        </w:tc>
        <w:tc>
          <w:tcPr>
            <w:tcW w:w="5718" w:type="dxa"/>
          </w:tcPr>
          <w:p w:rsidR="00C11F84" w:rsidRPr="00CB2E20" w:rsidRDefault="00D17009" w:rsidP="00CB2E20">
            <w:pPr>
              <w:spacing w:before="240" w:line="240" w:lineRule="auto"/>
              <w:rPr>
                <w:rFonts w:ascii="Arial" w:hAnsi="Arial" w:cs="Arial"/>
                <w:b/>
                <w:sz w:val="24"/>
                <w:szCs w:val="24"/>
                <w:u w:val="single"/>
              </w:rPr>
            </w:pPr>
            <w:r>
              <w:rPr>
                <w:rFonts w:ascii="Arial" w:hAnsi="Arial" w:cs="Arial"/>
                <w:b/>
                <w:sz w:val="24"/>
                <w:szCs w:val="24"/>
                <w:u w:val="single"/>
              </w:rPr>
              <w:t>Verbs</w:t>
            </w:r>
            <w:r w:rsidR="00C11F84" w:rsidRPr="00CB2E20">
              <w:rPr>
                <w:rFonts w:ascii="Arial" w:hAnsi="Arial" w:cs="Arial"/>
                <w:b/>
                <w:sz w:val="24"/>
                <w:szCs w:val="24"/>
                <w:u w:val="single"/>
              </w:rPr>
              <w:t xml:space="preserve">: </w:t>
            </w:r>
          </w:p>
          <w:p w:rsidR="00D17009" w:rsidRPr="00B22822" w:rsidRDefault="00D17009" w:rsidP="00D17009">
            <w:pPr>
              <w:pStyle w:val="ListParagraph"/>
              <w:numPr>
                <w:ilvl w:val="0"/>
                <w:numId w:val="1"/>
              </w:numPr>
              <w:spacing w:line="240" w:lineRule="auto"/>
              <w:rPr>
                <w:rFonts w:ascii="ABC World" w:hAnsi="ABC World"/>
                <w:sz w:val="24"/>
                <w:szCs w:val="24"/>
              </w:rPr>
            </w:pPr>
            <w:r>
              <w:rPr>
                <w:rFonts w:ascii="ABC World" w:hAnsi="ABC World"/>
                <w:sz w:val="24"/>
                <w:szCs w:val="24"/>
              </w:rPr>
              <w:t>Present-tense action verbs</w:t>
            </w:r>
          </w:p>
          <w:p w:rsidR="00424242" w:rsidRDefault="00D17009" w:rsidP="00C11F84">
            <w:pPr>
              <w:pStyle w:val="ListParagraph"/>
              <w:numPr>
                <w:ilvl w:val="0"/>
                <w:numId w:val="1"/>
              </w:numPr>
              <w:spacing w:line="240" w:lineRule="auto"/>
              <w:rPr>
                <w:rFonts w:ascii="ABC World" w:hAnsi="ABC World"/>
                <w:sz w:val="24"/>
                <w:szCs w:val="24"/>
              </w:rPr>
            </w:pPr>
            <w:r>
              <w:rPr>
                <w:rFonts w:ascii="ABC World" w:hAnsi="ABC World"/>
                <w:sz w:val="24"/>
                <w:szCs w:val="24"/>
              </w:rPr>
              <w:t>Present-tense verbs</w:t>
            </w:r>
          </w:p>
          <w:p w:rsidR="00D17009" w:rsidRDefault="00D17009" w:rsidP="00C11F84">
            <w:pPr>
              <w:pStyle w:val="ListParagraph"/>
              <w:numPr>
                <w:ilvl w:val="0"/>
                <w:numId w:val="1"/>
              </w:numPr>
              <w:spacing w:line="240" w:lineRule="auto"/>
              <w:rPr>
                <w:rFonts w:ascii="ABC World" w:hAnsi="ABC World"/>
                <w:sz w:val="24"/>
                <w:szCs w:val="24"/>
              </w:rPr>
            </w:pPr>
            <w:r>
              <w:rPr>
                <w:rFonts w:ascii="ABC World" w:hAnsi="ABC World"/>
                <w:sz w:val="24"/>
                <w:szCs w:val="24"/>
              </w:rPr>
              <w:t>Helping verbs</w:t>
            </w:r>
          </w:p>
          <w:p w:rsidR="00D17009" w:rsidRPr="00B22822" w:rsidRDefault="00D17009" w:rsidP="00C11F84">
            <w:pPr>
              <w:pStyle w:val="ListParagraph"/>
              <w:numPr>
                <w:ilvl w:val="0"/>
                <w:numId w:val="1"/>
              </w:numPr>
              <w:spacing w:line="240" w:lineRule="auto"/>
              <w:rPr>
                <w:rFonts w:ascii="ABC World" w:hAnsi="ABC World"/>
                <w:sz w:val="24"/>
                <w:szCs w:val="24"/>
              </w:rPr>
            </w:pPr>
            <w:r>
              <w:rPr>
                <w:rFonts w:ascii="ABC World" w:hAnsi="ABC World"/>
                <w:sz w:val="24"/>
                <w:szCs w:val="24"/>
              </w:rPr>
              <w:t>Subject-verb agreement</w:t>
            </w:r>
          </w:p>
        </w:tc>
      </w:tr>
      <w:tr w:rsidR="00CB2E20" w:rsidRPr="001A340A" w:rsidTr="00A932C9">
        <w:tc>
          <w:tcPr>
            <w:tcW w:w="5532" w:type="dxa"/>
          </w:tcPr>
          <w:p w:rsidR="00CB2E20" w:rsidRPr="00C11F84" w:rsidRDefault="00CB2E20" w:rsidP="00424242">
            <w:pPr>
              <w:spacing w:before="240" w:after="120"/>
              <w:jc w:val="center"/>
              <w:rPr>
                <w:rFonts w:ascii="ABC World" w:hAnsi="ABC World"/>
                <w:b/>
                <w:sz w:val="36"/>
                <w:szCs w:val="36"/>
              </w:rPr>
            </w:pPr>
            <w:r w:rsidRPr="00C11F84">
              <w:rPr>
                <w:rFonts w:ascii="ABC World" w:hAnsi="ABC World"/>
                <w:b/>
                <w:sz w:val="36"/>
                <w:szCs w:val="36"/>
              </w:rPr>
              <w:t>Reading Genre</w:t>
            </w:r>
          </w:p>
          <w:p w:rsidR="00CB2E20" w:rsidRPr="00A932C9" w:rsidRDefault="00CB2E20" w:rsidP="00794F59">
            <w:pPr>
              <w:spacing w:after="120"/>
              <w:rPr>
                <w:rFonts w:ascii="Comic Sans MS" w:hAnsi="Comic Sans MS"/>
              </w:rPr>
            </w:pPr>
            <w:r w:rsidRPr="00A932C9">
              <w:rPr>
                <w:rFonts w:ascii="Comic Sans MS" w:hAnsi="Comic Sans MS"/>
              </w:rPr>
              <w:t>These are the genres we will be reading. Your child should be able to demonstrate an understanding of what these genres are, and their characteristics. Consider reading other books from this genre with your child during your free time.</w:t>
            </w:r>
          </w:p>
        </w:tc>
        <w:tc>
          <w:tcPr>
            <w:tcW w:w="5718" w:type="dxa"/>
          </w:tcPr>
          <w:p w:rsidR="00CB2E20" w:rsidRDefault="00424242" w:rsidP="00794F59">
            <w:pPr>
              <w:spacing w:after="120" w:line="240" w:lineRule="auto"/>
              <w:rPr>
                <w:rFonts w:ascii="ABC World" w:hAnsi="ABC World"/>
              </w:rPr>
            </w:pPr>
            <w:r>
              <w:rPr>
                <w:rFonts w:ascii="ABC World" w:hAnsi="ABC World"/>
                <w:b/>
                <w:u w:val="single"/>
              </w:rPr>
              <w:t>Realistic Fiction</w:t>
            </w:r>
            <w:r w:rsidR="00CB2E20" w:rsidRPr="00C11F84">
              <w:rPr>
                <w:rFonts w:ascii="ABC World" w:hAnsi="ABC World"/>
              </w:rPr>
              <w:t xml:space="preserve">– </w:t>
            </w:r>
            <w:r>
              <w:rPr>
                <w:rFonts w:ascii="ABC World" w:hAnsi="ABC World"/>
              </w:rPr>
              <w:t>a made-up story that could really happen</w:t>
            </w:r>
          </w:p>
          <w:p w:rsidR="00CB2E20" w:rsidRDefault="00D17009" w:rsidP="00424242">
            <w:pPr>
              <w:spacing w:after="120" w:line="240" w:lineRule="auto"/>
              <w:rPr>
                <w:rFonts w:ascii="ABC World" w:hAnsi="ABC World"/>
              </w:rPr>
            </w:pPr>
            <w:r>
              <w:rPr>
                <w:rFonts w:ascii="ABC World" w:hAnsi="ABC World"/>
                <w:b/>
                <w:u w:val="single"/>
              </w:rPr>
              <w:t xml:space="preserve">Persuasive Article </w:t>
            </w:r>
            <w:r w:rsidRPr="00D17009">
              <w:rPr>
                <w:rFonts w:ascii="ABC World" w:hAnsi="ABC World"/>
                <w:b/>
              </w:rPr>
              <w:t>–</w:t>
            </w:r>
            <w:r w:rsidRPr="00D17009">
              <w:rPr>
                <w:rFonts w:ascii="ABC World" w:hAnsi="ABC World"/>
              </w:rPr>
              <w:t xml:space="preserve"> </w:t>
            </w:r>
            <w:r>
              <w:rPr>
                <w:rFonts w:ascii="ABC World" w:hAnsi="ABC World"/>
              </w:rPr>
              <w:t>an article that states an opinion about an issue and gives evidence to support it.</w:t>
            </w:r>
          </w:p>
          <w:p w:rsidR="00D17009" w:rsidRPr="00D17009" w:rsidRDefault="00D17009" w:rsidP="00424242">
            <w:pPr>
              <w:spacing w:after="120" w:line="240" w:lineRule="auto"/>
              <w:rPr>
                <w:rFonts w:ascii="ABC World" w:hAnsi="ABC World"/>
              </w:rPr>
            </w:pPr>
            <w:r>
              <w:rPr>
                <w:rFonts w:ascii="ABC World" w:hAnsi="ABC World"/>
                <w:b/>
                <w:u w:val="single"/>
              </w:rPr>
              <w:t>Fable</w:t>
            </w:r>
            <w:r w:rsidRPr="00D17009">
              <w:rPr>
                <w:rFonts w:ascii="ABC World" w:hAnsi="ABC World"/>
                <w:b/>
              </w:rPr>
              <w:t xml:space="preserve"> – </w:t>
            </w:r>
            <w:r>
              <w:rPr>
                <w:rFonts w:ascii="ABC World" w:hAnsi="ABC World"/>
              </w:rPr>
              <w:t xml:space="preserve">a story that teaches a lesson, or moral, about life.  Most fables have animals as characters. </w:t>
            </w:r>
          </w:p>
        </w:tc>
      </w:tr>
      <w:tr w:rsidR="00A932C9" w:rsidRPr="001A340A" w:rsidTr="00A932C9">
        <w:tc>
          <w:tcPr>
            <w:tcW w:w="5532" w:type="dxa"/>
          </w:tcPr>
          <w:p w:rsidR="00A932C9" w:rsidRDefault="00A932C9" w:rsidP="00794F59">
            <w:pPr>
              <w:jc w:val="center"/>
              <w:rPr>
                <w:rFonts w:ascii="ABC World" w:hAnsi="ABC World"/>
                <w:b/>
                <w:sz w:val="36"/>
                <w:szCs w:val="36"/>
              </w:rPr>
            </w:pPr>
          </w:p>
          <w:p w:rsidR="00A932C9" w:rsidRDefault="00A932C9" w:rsidP="00A932C9">
            <w:pPr>
              <w:jc w:val="center"/>
              <w:rPr>
                <w:rFonts w:ascii="ABC World" w:hAnsi="ABC World"/>
              </w:rPr>
            </w:pPr>
            <w:r>
              <w:rPr>
                <w:rFonts w:ascii="ABC World" w:hAnsi="ABC World"/>
                <w:b/>
                <w:sz w:val="36"/>
                <w:szCs w:val="36"/>
              </w:rPr>
              <w:t>Language Focus</w:t>
            </w:r>
          </w:p>
          <w:p w:rsidR="00A932C9" w:rsidRDefault="00A932C9" w:rsidP="00794F59">
            <w:pPr>
              <w:jc w:val="center"/>
              <w:rPr>
                <w:rFonts w:ascii="ABC World" w:hAnsi="ABC World"/>
              </w:rPr>
            </w:pPr>
          </w:p>
          <w:p w:rsidR="00A932C9" w:rsidRPr="00EE192A" w:rsidRDefault="00A932C9" w:rsidP="00794F59">
            <w:pPr>
              <w:jc w:val="center"/>
              <w:rPr>
                <w:rFonts w:ascii="ABC World" w:hAnsi="ABC World"/>
              </w:rPr>
            </w:pPr>
            <w:r w:rsidRPr="00EE192A">
              <w:rPr>
                <w:rFonts w:ascii="ABC World" w:hAnsi="ABC World"/>
              </w:rPr>
              <w:t xml:space="preserve">We will discuss and </w:t>
            </w:r>
            <w:r>
              <w:rPr>
                <w:rFonts w:ascii="ABC World" w:hAnsi="ABC World"/>
              </w:rPr>
              <w:t>practice this skill. Please practice it at home.</w:t>
            </w:r>
          </w:p>
        </w:tc>
        <w:tc>
          <w:tcPr>
            <w:tcW w:w="5718" w:type="dxa"/>
          </w:tcPr>
          <w:p w:rsidR="00A932C9" w:rsidRPr="00146BA8" w:rsidRDefault="00501592" w:rsidP="00501592">
            <w:pPr>
              <w:spacing w:before="240" w:after="0" w:line="240" w:lineRule="auto"/>
              <w:rPr>
                <w:rFonts w:ascii="ABC World" w:hAnsi="ABC World" w:cs="Arial"/>
                <w:sz w:val="28"/>
                <w:szCs w:val="28"/>
              </w:rPr>
            </w:pPr>
            <w:r>
              <w:rPr>
                <w:rFonts w:ascii="ABC World" w:hAnsi="ABC World" w:cs="Arial"/>
                <w:b/>
                <w:sz w:val="28"/>
                <w:szCs w:val="28"/>
              </w:rPr>
              <w:t>Express Needs, Wants, and</w:t>
            </w:r>
            <w:r>
              <w:rPr>
                <w:rFonts w:ascii="ABC World" w:hAnsi="ABC World" w:cs="Arial"/>
                <w:b/>
                <w:sz w:val="28"/>
                <w:szCs w:val="28"/>
              </w:rPr>
              <w:br/>
            </w:r>
            <w:r w:rsidR="00D17009">
              <w:rPr>
                <w:rFonts w:ascii="ABC World" w:hAnsi="ABC World" w:cs="Arial"/>
                <w:b/>
                <w:sz w:val="28"/>
                <w:szCs w:val="28"/>
              </w:rPr>
              <w:t>Feelings</w:t>
            </w:r>
            <w:r>
              <w:rPr>
                <w:rFonts w:ascii="ABC World" w:hAnsi="ABC World" w:cs="Arial"/>
                <w:b/>
                <w:sz w:val="28"/>
                <w:szCs w:val="28"/>
              </w:rPr>
              <w:br/>
            </w:r>
          </w:p>
          <w:p w:rsidR="00A932C9" w:rsidRPr="00D17009" w:rsidRDefault="00D17009" w:rsidP="00501592">
            <w:pPr>
              <w:spacing w:after="0" w:line="360" w:lineRule="auto"/>
              <w:rPr>
                <w:rFonts w:ascii="ABC World" w:hAnsi="ABC World" w:cs="Arial"/>
                <w:b/>
                <w:sz w:val="28"/>
                <w:szCs w:val="28"/>
              </w:rPr>
            </w:pPr>
            <w:r>
              <w:rPr>
                <w:rFonts w:ascii="ABC World" w:hAnsi="ABC World" w:cs="Arial"/>
                <w:b/>
                <w:sz w:val="28"/>
                <w:szCs w:val="28"/>
              </w:rPr>
              <w:t>Engage in Conversation</w:t>
            </w:r>
            <w:r w:rsidR="00501592">
              <w:rPr>
                <w:rFonts w:ascii="ABC World" w:hAnsi="ABC World" w:cs="Arial"/>
                <w:b/>
                <w:sz w:val="28"/>
                <w:szCs w:val="28"/>
              </w:rPr>
              <w:br/>
            </w:r>
            <w:r>
              <w:rPr>
                <w:rFonts w:ascii="ABC World" w:hAnsi="ABC World" w:cs="Arial"/>
                <w:b/>
                <w:sz w:val="28"/>
                <w:szCs w:val="28"/>
              </w:rPr>
              <w:t>Persuade Others</w:t>
            </w:r>
            <w:r>
              <w:rPr>
                <w:rFonts w:ascii="ABC World" w:hAnsi="ABC World" w:cs="Arial"/>
                <w:b/>
                <w:sz w:val="28"/>
                <w:szCs w:val="28"/>
              </w:rPr>
              <w:br/>
              <w:t>Agree and Disagree</w:t>
            </w:r>
          </w:p>
          <w:p w:rsidR="00A932C9" w:rsidRPr="00A932C9" w:rsidRDefault="00146BA8" w:rsidP="00501592">
            <w:pPr>
              <w:spacing w:after="0" w:line="360" w:lineRule="auto"/>
              <w:rPr>
                <w:rFonts w:ascii="ABC World" w:hAnsi="ABC World" w:cs="Arial"/>
                <w:b/>
                <w:sz w:val="28"/>
                <w:szCs w:val="28"/>
              </w:rPr>
            </w:pPr>
            <w:r>
              <w:rPr>
                <w:rFonts w:ascii="ABC World" w:hAnsi="ABC World" w:cs="Arial"/>
                <w:b/>
                <w:sz w:val="28"/>
                <w:szCs w:val="28"/>
              </w:rPr>
              <w:t>Listen &amp; Speaking</w:t>
            </w:r>
          </w:p>
        </w:tc>
      </w:tr>
      <w:tr w:rsidR="00A932C9" w:rsidRPr="00B420BA" w:rsidTr="00A932C9">
        <w:tc>
          <w:tcPr>
            <w:tcW w:w="5532" w:type="dxa"/>
          </w:tcPr>
          <w:p w:rsidR="00A932C9" w:rsidRDefault="00A932C9" w:rsidP="00794F59">
            <w:pPr>
              <w:jc w:val="center"/>
              <w:rPr>
                <w:rFonts w:ascii="ABC World" w:hAnsi="ABC World"/>
                <w:b/>
                <w:sz w:val="36"/>
                <w:szCs w:val="36"/>
              </w:rPr>
            </w:pPr>
            <w:r>
              <w:rPr>
                <w:rFonts w:ascii="ABC World" w:hAnsi="ABC World"/>
                <w:b/>
                <w:sz w:val="36"/>
                <w:szCs w:val="36"/>
              </w:rPr>
              <w:br/>
              <w:t>Comprehension Strategies</w:t>
            </w:r>
          </w:p>
          <w:p w:rsidR="00A932C9" w:rsidRPr="00664122" w:rsidRDefault="00A932C9" w:rsidP="00794F59">
            <w:pPr>
              <w:jc w:val="center"/>
              <w:rPr>
                <w:rFonts w:ascii="Comic Sans MS" w:hAnsi="Comic Sans MS"/>
                <w:sz w:val="56"/>
                <w:szCs w:val="56"/>
              </w:rPr>
            </w:pPr>
            <w:r>
              <w:rPr>
                <w:rFonts w:ascii="ABC World" w:hAnsi="ABC World"/>
              </w:rPr>
              <w:t>Your child should be able to explain these topics to you.  You can ask them to do these skills with other books they read in their free time.</w:t>
            </w:r>
          </w:p>
        </w:tc>
        <w:tc>
          <w:tcPr>
            <w:tcW w:w="5718" w:type="dxa"/>
          </w:tcPr>
          <w:p w:rsidR="00A932C9" w:rsidRPr="00B420BA" w:rsidRDefault="00146BA8" w:rsidP="00501592">
            <w:pPr>
              <w:rPr>
                <w:sz w:val="24"/>
                <w:szCs w:val="24"/>
              </w:rPr>
            </w:pPr>
            <w:r>
              <w:rPr>
                <w:sz w:val="24"/>
                <w:szCs w:val="24"/>
              </w:rPr>
              <w:br/>
            </w:r>
            <w:r w:rsidR="00501592">
              <w:rPr>
                <w:sz w:val="24"/>
                <w:szCs w:val="24"/>
              </w:rPr>
              <w:t>Theme</w:t>
            </w:r>
            <w:r w:rsidR="00501592">
              <w:rPr>
                <w:sz w:val="24"/>
                <w:szCs w:val="24"/>
              </w:rPr>
              <w:br/>
              <w:t>Third-Person Narrator</w:t>
            </w:r>
            <w:r w:rsidR="00501592">
              <w:rPr>
                <w:sz w:val="24"/>
                <w:szCs w:val="24"/>
              </w:rPr>
              <w:br/>
              <w:t>Characters and Setting</w:t>
            </w:r>
            <w:r w:rsidR="00501592">
              <w:rPr>
                <w:sz w:val="24"/>
                <w:szCs w:val="24"/>
              </w:rPr>
              <w:br/>
              <w:t>Opinion and Evidence</w:t>
            </w:r>
            <w:r w:rsidR="00501592">
              <w:rPr>
                <w:sz w:val="24"/>
                <w:szCs w:val="24"/>
              </w:rPr>
              <w:br/>
              <w:t xml:space="preserve">Author’s </w:t>
            </w:r>
            <w:proofErr w:type="spellStart"/>
            <w:r w:rsidR="00501592">
              <w:rPr>
                <w:sz w:val="24"/>
                <w:szCs w:val="24"/>
              </w:rPr>
              <w:t>Pupose</w:t>
            </w:r>
            <w:proofErr w:type="spellEnd"/>
          </w:p>
        </w:tc>
      </w:tr>
    </w:tbl>
    <w:p w:rsidR="006A70BE" w:rsidRPr="008269E4" w:rsidRDefault="006A70BE" w:rsidP="008269E4">
      <w:pPr>
        <w:rPr>
          <w:b/>
        </w:rPr>
      </w:pPr>
    </w:p>
    <w:sectPr w:rsidR="006A70BE" w:rsidRPr="008269E4" w:rsidSect="009435A0">
      <w:pgSz w:w="12240" w:h="15840"/>
      <w:pgMar w:top="720" w:right="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BC World">
    <w:altName w:val="Courier New"/>
    <w:charset w:val="00"/>
    <w:family w:val="script"/>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F466F"/>
    <w:multiLevelType w:val="hybridMultilevel"/>
    <w:tmpl w:val="B6F2D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E4"/>
    <w:rsid w:val="00042E6A"/>
    <w:rsid w:val="0007515A"/>
    <w:rsid w:val="00146BA8"/>
    <w:rsid w:val="00424242"/>
    <w:rsid w:val="00501592"/>
    <w:rsid w:val="00595C27"/>
    <w:rsid w:val="005D363B"/>
    <w:rsid w:val="006A70BE"/>
    <w:rsid w:val="006C695C"/>
    <w:rsid w:val="008269E4"/>
    <w:rsid w:val="008647A1"/>
    <w:rsid w:val="009435A0"/>
    <w:rsid w:val="009D14CD"/>
    <w:rsid w:val="00A91585"/>
    <w:rsid w:val="00A932C9"/>
    <w:rsid w:val="00B22822"/>
    <w:rsid w:val="00C11F84"/>
    <w:rsid w:val="00C95031"/>
    <w:rsid w:val="00CB2E20"/>
    <w:rsid w:val="00D17009"/>
    <w:rsid w:val="00E6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9E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2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69E4"/>
    <w:rPr>
      <w:rFonts w:ascii="Tahoma" w:eastAsiaTheme="minorHAnsi" w:hAnsi="Tahoma" w:cs="Tahoma"/>
      <w:sz w:val="16"/>
      <w:szCs w:val="16"/>
    </w:rPr>
  </w:style>
  <w:style w:type="table" w:styleId="TableGrid">
    <w:name w:val="Table Grid"/>
    <w:basedOn w:val="TableNormal"/>
    <w:uiPriority w:val="59"/>
    <w:rsid w:val="008269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9E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2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69E4"/>
    <w:rPr>
      <w:rFonts w:ascii="Tahoma" w:eastAsiaTheme="minorHAnsi" w:hAnsi="Tahoma" w:cs="Tahoma"/>
      <w:sz w:val="16"/>
      <w:szCs w:val="16"/>
    </w:rPr>
  </w:style>
  <w:style w:type="table" w:styleId="TableGrid">
    <w:name w:val="Table Grid"/>
    <w:basedOn w:val="TableNormal"/>
    <w:uiPriority w:val="59"/>
    <w:rsid w:val="008269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D922-0DDC-4D86-BE24-84DF1810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F9B1F60D</Template>
  <TotalTime>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Ramakrishna, Sangeetha</dc:creator>
  <cp:lastModifiedBy>Sangeetha</cp:lastModifiedBy>
  <cp:revision>3</cp:revision>
  <cp:lastPrinted>2013-10-16T18:49:00Z</cp:lastPrinted>
  <dcterms:created xsi:type="dcterms:W3CDTF">2016-04-20T18:55:00Z</dcterms:created>
  <dcterms:modified xsi:type="dcterms:W3CDTF">2016-04-20T18:55:00Z</dcterms:modified>
</cp:coreProperties>
</file>